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3D42" w14:textId="77777777" w:rsidR="00493279" w:rsidRPr="00785039" w:rsidRDefault="00493279" w:rsidP="007850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39">
        <w:rPr>
          <w:rFonts w:ascii="Times New Roman" w:hAnsi="Times New Roman" w:cs="Times New Roman"/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7590CBBD" wp14:editId="67992286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069975" cy="899160"/>
            <wp:effectExtent l="0" t="0" r="0" b="0"/>
            <wp:wrapTight wrapText="bothSides">
              <wp:wrapPolygon edited="0">
                <wp:start x="0" y="0"/>
                <wp:lineTo x="0" y="21051"/>
                <wp:lineTo x="21151" y="21051"/>
                <wp:lineTo x="21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CC84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074BEFF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19CFE45A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57780E83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33D19750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Reģ.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4F5C8B71" w:rsidR="00C52C2F" w:rsidRDefault="00C52C2F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74F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.gadā notikušās </w:t>
      </w:r>
      <w:r w:rsidR="007915B5">
        <w:rPr>
          <w:rFonts w:ascii="Times New Roman" w:hAnsi="Times New Roman" w:cs="Times New Roman"/>
          <w:b/>
          <w:sz w:val="24"/>
          <w:szCs w:val="24"/>
        </w:rPr>
        <w:t>dalībnieku sapulces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505"/>
        <w:gridCol w:w="2127"/>
      </w:tblGrid>
      <w:tr w:rsidR="007915B5" w14:paraId="7F2FF2D7" w14:textId="77777777" w:rsidTr="00036F1C">
        <w:tc>
          <w:tcPr>
            <w:tcW w:w="1413" w:type="dxa"/>
          </w:tcPr>
          <w:p w14:paraId="0644D2FC" w14:textId="256662D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protokola Nr.</w:t>
            </w:r>
          </w:p>
        </w:tc>
        <w:tc>
          <w:tcPr>
            <w:tcW w:w="1417" w:type="dxa"/>
          </w:tcPr>
          <w:p w14:paraId="195EB663" w14:textId="63EB9F03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Sēdes norises datums </w:t>
            </w:r>
          </w:p>
        </w:tc>
        <w:tc>
          <w:tcPr>
            <w:tcW w:w="8505" w:type="dxa"/>
          </w:tcPr>
          <w:p w14:paraId="677133EC" w14:textId="0512A88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2127" w:type="dxa"/>
          </w:tcPr>
          <w:p w14:paraId="7CE1D832" w14:textId="773570C5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pieņemto lēmumu Nr.</w:t>
            </w:r>
          </w:p>
        </w:tc>
      </w:tr>
      <w:tr w:rsidR="007915B5" w14:paraId="187DBC71" w14:textId="77777777" w:rsidTr="00036F1C">
        <w:tc>
          <w:tcPr>
            <w:tcW w:w="1413" w:type="dxa"/>
          </w:tcPr>
          <w:p w14:paraId="6D842BE5" w14:textId="0AA2A33B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294F1E5" w14:textId="786FD4EE" w:rsidR="007915B5" w:rsidRPr="001D7E0C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0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0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E609A85" w14:textId="330C225A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4FDC" w:rsidRPr="009339A1">
              <w:t xml:space="preserve"> </w:t>
            </w:r>
            <w:r w:rsidR="00A74FDC" w:rsidRPr="00A74FDC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 PSIA „Veselības un sociālās aprūpes centrs – Sloka”  darbinieku veselības apdrošināšanu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B14D008" w14:textId="04549BF4" w:rsidR="007915B5" w:rsidRPr="001D7E0C" w:rsidRDefault="007915B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5B5" w14:paraId="132D4BF0" w14:textId="77777777" w:rsidTr="00036F1C">
        <w:tc>
          <w:tcPr>
            <w:tcW w:w="1413" w:type="dxa"/>
          </w:tcPr>
          <w:p w14:paraId="2AB30681" w14:textId="0E89AD5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10D5955" w14:textId="5D9B7830" w:rsidR="007915B5" w:rsidRPr="001D7E0C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7FCE91FD" w14:textId="5929C8E0" w:rsidR="002F5CB4" w:rsidRPr="001D7E0C" w:rsidRDefault="007915B5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4FDC" w:rsidRPr="00537856">
              <w:t xml:space="preserve"> </w:t>
            </w:r>
            <w:r w:rsidR="00A74FDC" w:rsidRPr="00A74FDC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ar SIA "SMĀRDES AL"  par  pasažieru autobusa nomu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2C38E0D" w14:textId="17541A50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5B5" w14:paraId="3995B471" w14:textId="77777777" w:rsidTr="00036F1C">
        <w:tc>
          <w:tcPr>
            <w:tcW w:w="1413" w:type="dxa"/>
          </w:tcPr>
          <w:p w14:paraId="4BC6E70A" w14:textId="66B4D13D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89A54F5" w14:textId="5E490B82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9D22FD4" w14:textId="59CDE075" w:rsidR="00A42B2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4FDC" w:rsidRPr="00A74FDC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 degvielas iegādi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3B352" w14:textId="638AAAF8" w:rsidR="00A42B2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4FDC" w:rsidRPr="00A74FDC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medikamentu un medicīnas preču iegādi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F0693" w14:textId="4A28C5B7" w:rsidR="007915B5" w:rsidRPr="001D7E0C" w:rsidRDefault="00A42B2C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4FDC" w:rsidRPr="00A74FDC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sadzīves tehnikas iegādi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DABF9AA" w14:textId="4117CBF9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15B5" w14:paraId="3A2824A4" w14:textId="77777777" w:rsidTr="00036F1C">
        <w:tc>
          <w:tcPr>
            <w:tcW w:w="1413" w:type="dxa"/>
          </w:tcPr>
          <w:p w14:paraId="3F382A0B" w14:textId="2068D0F8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8B1BD6A" w14:textId="71BED340" w:rsidR="007915B5" w:rsidRPr="001D7E0C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568936D" w14:textId="2B5ECF4B" w:rsidR="00A74FDC" w:rsidRPr="00964856" w:rsidRDefault="007915B5" w:rsidP="00A74FDC">
            <w:pPr>
              <w:pStyle w:val="Standard"/>
              <w:jc w:val="both"/>
            </w:pPr>
            <w:r>
              <w:rPr>
                <w:szCs w:val="24"/>
              </w:rPr>
              <w:t>1.</w:t>
            </w:r>
            <w:r w:rsidR="00A74FDC" w:rsidRPr="00964856">
              <w:t>Par 2022.gada pārskata apstiprināšanu</w:t>
            </w:r>
            <w:r w:rsidR="00A74FDC">
              <w:t>.</w:t>
            </w:r>
          </w:p>
          <w:p w14:paraId="67EC6B47" w14:textId="2B1EF067" w:rsidR="00A74FDC" w:rsidRPr="00964856" w:rsidRDefault="00A74FDC" w:rsidP="00A74FDC">
            <w:pPr>
              <w:pStyle w:val="Standard"/>
              <w:jc w:val="both"/>
            </w:pPr>
            <w:r w:rsidRPr="00964856">
              <w:t>2.Par pārskata gada peļņas izlietošanu/zaudējumu segšanu</w:t>
            </w:r>
            <w:r>
              <w:t>.</w:t>
            </w:r>
          </w:p>
          <w:p w14:paraId="73DC62D9" w14:textId="5CF97C2E" w:rsidR="00A74FDC" w:rsidRPr="00964856" w:rsidRDefault="00A74FDC" w:rsidP="00A74FDC">
            <w:pPr>
              <w:pStyle w:val="Standard"/>
              <w:jc w:val="both"/>
            </w:pPr>
            <w:r w:rsidRPr="00964856">
              <w:t>3.Par revidenta ievēlēšanu un atlīdzības noteikšanu</w:t>
            </w:r>
            <w:r>
              <w:t>.</w:t>
            </w:r>
          </w:p>
          <w:p w14:paraId="68C919CA" w14:textId="6A1DC59A" w:rsidR="00A74FDC" w:rsidRPr="00964856" w:rsidRDefault="00A74FDC" w:rsidP="00A74FDC">
            <w:pPr>
              <w:pStyle w:val="Standard"/>
              <w:jc w:val="both"/>
            </w:pPr>
            <w:r w:rsidRPr="00964856">
              <w:t>4.Par kapitālsabiedrības darbības rezultātiem un valdes novērtējumu</w:t>
            </w:r>
            <w:r>
              <w:t>.</w:t>
            </w:r>
          </w:p>
          <w:p w14:paraId="05EF3713" w14:textId="13329D6F" w:rsidR="00A74FDC" w:rsidRPr="00964856" w:rsidRDefault="00A74FDC" w:rsidP="00A74FDC">
            <w:pPr>
              <w:pStyle w:val="Standard"/>
              <w:jc w:val="both"/>
            </w:pPr>
            <w:r w:rsidRPr="00964856">
              <w:t>5.Par kapitālsabiedrības 2023.gada budžetu</w:t>
            </w:r>
            <w:r>
              <w:t>.</w:t>
            </w:r>
          </w:p>
          <w:p w14:paraId="49E0B8D1" w14:textId="17CE61CD" w:rsidR="007915B5" w:rsidRPr="001D7E0C" w:rsidRDefault="00A74FDC" w:rsidP="00A74FDC">
            <w:pPr>
              <w:pStyle w:val="Standard"/>
              <w:jc w:val="both"/>
              <w:rPr>
                <w:szCs w:val="24"/>
              </w:rPr>
            </w:pPr>
            <w:r w:rsidRPr="00964856">
              <w:lastRenderedPageBreak/>
              <w:t>6.Par atlīdzības apmēru valdes locekļiem.</w:t>
            </w:r>
          </w:p>
        </w:tc>
        <w:tc>
          <w:tcPr>
            <w:tcW w:w="2127" w:type="dxa"/>
          </w:tcPr>
          <w:p w14:paraId="4D1F05A3" w14:textId="0CC480CF" w:rsidR="007915B5" w:rsidRPr="001D7E0C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5, 6, 7, 8, 9, 10</w:t>
            </w:r>
          </w:p>
        </w:tc>
      </w:tr>
      <w:tr w:rsidR="007915B5" w14:paraId="19BDC630" w14:textId="77777777" w:rsidTr="00036F1C">
        <w:tc>
          <w:tcPr>
            <w:tcW w:w="1413" w:type="dxa"/>
          </w:tcPr>
          <w:p w14:paraId="635A01C1" w14:textId="0B1B2723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0F0231F1" w14:textId="1FE24313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F4132EC" w14:textId="579931F9" w:rsidR="007915B5" w:rsidRPr="00A74FDC" w:rsidRDefault="00A74FDC" w:rsidP="00C52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</w:t>
            </w:r>
            <w:r w:rsidRPr="00A74F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līgumu slēgšanai par mēbeļu iegādi</w:t>
            </w:r>
          </w:p>
        </w:tc>
        <w:tc>
          <w:tcPr>
            <w:tcW w:w="2127" w:type="dxa"/>
          </w:tcPr>
          <w:p w14:paraId="234B45B4" w14:textId="4158B90C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5B5" w14:paraId="5A7D11A7" w14:textId="77777777" w:rsidTr="00036F1C">
        <w:tc>
          <w:tcPr>
            <w:tcW w:w="1413" w:type="dxa"/>
          </w:tcPr>
          <w:p w14:paraId="2AB2FCB7" w14:textId="0581961C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F95CCED" w14:textId="0C6F35C2" w:rsidR="007915B5" w:rsidRPr="001D7E0C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489D89B" w14:textId="26E268B9" w:rsidR="007915B5" w:rsidRPr="001D7E0C" w:rsidRDefault="00A42B2C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44A1"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veļas mazgāšanas pakalpojumu</w:t>
            </w:r>
          </w:p>
        </w:tc>
        <w:tc>
          <w:tcPr>
            <w:tcW w:w="2127" w:type="dxa"/>
          </w:tcPr>
          <w:p w14:paraId="07476F14" w14:textId="41F671E4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5B5" w14:paraId="37670041" w14:textId="77777777" w:rsidTr="00036F1C">
        <w:tc>
          <w:tcPr>
            <w:tcW w:w="1413" w:type="dxa"/>
          </w:tcPr>
          <w:p w14:paraId="1BBBB8D5" w14:textId="5F00928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0BAE780F" w14:textId="29765B7E" w:rsidR="007915B5" w:rsidRPr="001D7E0C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7B247EA" w14:textId="45C7FC85" w:rsidR="003F2150" w:rsidRPr="00EC44A1" w:rsidRDefault="007915B5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44A1"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līgumu slēgšanai par mēbeļu iegādi</w:t>
            </w:r>
            <w:r w:rsidR="00EC44A1"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4CB6A91F" w14:textId="79C596AC" w:rsidR="00EC44A1" w:rsidRPr="001D7E0C" w:rsidRDefault="00EC44A1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2.</w:t>
            </w: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līguma slēgšanai par elektronisko dokumentu vadības sistēmas ieviešanu PSIA "Veselības un sociālās aprūpes centrs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- </w:t>
            </w: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Sloka"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2127" w:type="dxa"/>
          </w:tcPr>
          <w:p w14:paraId="1682EA66" w14:textId="51356EB9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4A1">
              <w:rPr>
                <w:rFonts w:ascii="Times New Roman" w:hAnsi="Times New Roman" w:cs="Times New Roman"/>
                <w:sz w:val="24"/>
                <w:szCs w:val="24"/>
              </w:rPr>
              <w:t>3, 14</w:t>
            </w:r>
          </w:p>
        </w:tc>
      </w:tr>
      <w:tr w:rsidR="00EC44A1" w14:paraId="5D30405F" w14:textId="77777777" w:rsidTr="00036F1C">
        <w:tc>
          <w:tcPr>
            <w:tcW w:w="1413" w:type="dxa"/>
          </w:tcPr>
          <w:p w14:paraId="2DB662A1" w14:textId="07AFFA52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48F28245" w14:textId="4CC0E809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25.07.2023.</w:t>
            </w:r>
          </w:p>
        </w:tc>
        <w:tc>
          <w:tcPr>
            <w:tcW w:w="8505" w:type="dxa"/>
          </w:tcPr>
          <w:p w14:paraId="1A7C6B5C" w14:textId="35A1E1F3" w:rsidR="00EC44A1" w:rsidRPr="00EC44A1" w:rsidRDefault="00EC44A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</w:t>
            </w: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elektroenerģijas iegādi PSIA „Veselības un sociālās aprūpes centrs - Sloka” vajadzībām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2127" w:type="dxa"/>
          </w:tcPr>
          <w:p w14:paraId="322F572E" w14:textId="2671E008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44A1" w14:paraId="37E55D41" w14:textId="77777777" w:rsidTr="00036F1C">
        <w:tc>
          <w:tcPr>
            <w:tcW w:w="1413" w:type="dxa"/>
          </w:tcPr>
          <w:p w14:paraId="582F353B" w14:textId="6742C1E8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2619F499" w14:textId="45719CAC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04.09.2023.</w:t>
            </w:r>
          </w:p>
        </w:tc>
        <w:tc>
          <w:tcPr>
            <w:tcW w:w="8505" w:type="dxa"/>
          </w:tcPr>
          <w:p w14:paraId="1CD631A7" w14:textId="1E65EF23" w:rsidR="00EC44A1" w:rsidRPr="00EC44A1" w:rsidRDefault="00EC44A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</w:t>
            </w: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nekvalitatīvi izbūvētā apmetuma demontāžu un jauna apmetuma izbūvi A korpusā</w:t>
            </w:r>
            <w:r w:rsid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08CF1EFD" w14:textId="4793CC9C" w:rsidR="00EC44A1" w:rsidRPr="00EC44A1" w:rsidRDefault="00EC44A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2.</w:t>
            </w: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līgumu slēgšanai ar pārtikas preču piegādātājiem PSIA „Veselības un sociālās aprūpes centrs - Sloka” vajadzībām</w:t>
            </w:r>
            <w:r w:rsid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4CC95518" w14:textId="0C1D4DAC" w:rsidR="00EC44A1" w:rsidRPr="00EC44A1" w:rsidRDefault="00EC44A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3.</w:t>
            </w:r>
            <w:r w:rsidRPr="00EC44A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PSIA “Veselības un sociālās aprūpes centrs - Sloka” pamatkapitāla palielināšanu, grozījumu veikšana statūtos un statūtu aktuālās redakcijas apstiprināšanu</w:t>
            </w:r>
            <w:r w:rsid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2127" w:type="dxa"/>
          </w:tcPr>
          <w:p w14:paraId="62D24672" w14:textId="6817F5B6" w:rsidR="00EC44A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16, 17, 18</w:t>
            </w:r>
          </w:p>
        </w:tc>
      </w:tr>
      <w:tr w:rsidR="00523AB1" w14:paraId="6FC07032" w14:textId="77777777" w:rsidTr="00036F1C">
        <w:tc>
          <w:tcPr>
            <w:tcW w:w="1413" w:type="dxa"/>
          </w:tcPr>
          <w:p w14:paraId="2121DFD7" w14:textId="79026CEF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2B94FBC5" w14:textId="482CAF6F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17.10.2023.</w:t>
            </w:r>
          </w:p>
        </w:tc>
        <w:tc>
          <w:tcPr>
            <w:tcW w:w="8505" w:type="dxa"/>
          </w:tcPr>
          <w:p w14:paraId="35BFE049" w14:textId="5A4EF91D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</w:t>
            </w:r>
            <w:bookmarkStart w:id="0" w:name="_Hlk151717549"/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2023.gada sešu mēnešu budžeta un stratēģijas mērķu izpildi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1EDCDF5F" w14:textId="77777777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2.</w:t>
            </w:r>
            <w:bookmarkStart w:id="1" w:name="_Hlk151717592"/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kapitālsabiedrības iekšējo kontroles vidi un risku pārvaldību</w:t>
            </w:r>
            <w:bookmarkEnd w:id="1"/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0D8B850B" w14:textId="22B7B995" w:rsidR="00523AB1" w:rsidRPr="00EC44A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3.</w:t>
            </w:r>
            <w:bookmarkStart w:id="2" w:name="_Hlk151718650"/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2023.gada budžeta apstiprināšanu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2127" w:type="dxa"/>
          </w:tcPr>
          <w:p w14:paraId="3C7BAD9F" w14:textId="7AD17723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19, 20, 21</w:t>
            </w:r>
          </w:p>
        </w:tc>
      </w:tr>
      <w:tr w:rsidR="00523AB1" w14:paraId="0CE0DB09" w14:textId="77777777" w:rsidTr="00036F1C">
        <w:tc>
          <w:tcPr>
            <w:tcW w:w="1413" w:type="dxa"/>
          </w:tcPr>
          <w:p w14:paraId="4504F95F" w14:textId="234EAA7A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6ADF87E7" w14:textId="78D9AC28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8505" w:type="dxa"/>
          </w:tcPr>
          <w:p w14:paraId="63BF99C7" w14:textId="5B398085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PSIA  “Veselības un sociālās aprūpes centrs - Sloka” pamatkapitāla palielināšanu, grozījumu veikšana statūtos un statūtu aktuālās redakcijas apstiprināšanu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1E7D23AA" w14:textId="625AC1B8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automašīnas iegādi PSIA „Veselības un sociālās aprūpes centrs - Sloka” vajadzībām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67251D67" w14:textId="63FFAB47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apbedīšanas pakalpojumu PSIA „Veselības un sociālās aprūpes centrs - Sloka” vajadzībām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5FCA7A20" w14:textId="06A380E5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darbinieku speciālā apģērba un apavu piegādi PSIA „Veselības un sociālās aprūpes centrs - Sloka” vajadzībām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1C6D9352" w14:textId="49949407" w:rsid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5.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iepirkuma līguma slēgšanai par tekstilizstrādājumu piegādi  PSIA „Veselības un sociālās aprūpes centrs - Sloka” vajadzībām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2127" w:type="dxa"/>
          </w:tcPr>
          <w:p w14:paraId="32B96192" w14:textId="6CC9E480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22, 23, 24, 25, 26</w:t>
            </w:r>
          </w:p>
        </w:tc>
      </w:tr>
      <w:tr w:rsidR="00523AB1" w14:paraId="53A93824" w14:textId="77777777" w:rsidTr="00036F1C">
        <w:tc>
          <w:tcPr>
            <w:tcW w:w="1413" w:type="dxa"/>
          </w:tcPr>
          <w:p w14:paraId="121D4A45" w14:textId="35469728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08B70652" w14:textId="45FDCBA0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24.11.2023.</w:t>
            </w:r>
          </w:p>
        </w:tc>
        <w:tc>
          <w:tcPr>
            <w:tcW w:w="8505" w:type="dxa"/>
          </w:tcPr>
          <w:p w14:paraId="62379299" w14:textId="67CCF9A1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līguma slēgšanai par B korpusa pārbūvi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14AF4B5A" w14:textId="3D9187E7" w:rsidR="00523AB1" w:rsidRP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līguma slēgšanai par B korpusa pārbūves darbu būvuzraudzību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  <w:p w14:paraId="707A35AD" w14:textId="131790C6" w:rsid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3.</w:t>
            </w:r>
            <w:r w:rsidRPr="00523A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 iepriekšēju piekrišanu palielināt iepirkuma līguma summu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2127" w:type="dxa"/>
          </w:tcPr>
          <w:p w14:paraId="1B6A2F67" w14:textId="7CBBCDDE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27, 28, 29</w:t>
            </w:r>
          </w:p>
        </w:tc>
      </w:tr>
    </w:tbl>
    <w:p w14:paraId="4ABA71E1" w14:textId="71431B61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B0C8" w14:textId="77777777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E0C" w:rsidSect="001D7E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24237015">
    <w:abstractNumId w:val="2"/>
  </w:num>
  <w:num w:numId="2" w16cid:durableId="559945352">
    <w:abstractNumId w:val="9"/>
  </w:num>
  <w:num w:numId="3" w16cid:durableId="1145774650">
    <w:abstractNumId w:val="4"/>
  </w:num>
  <w:num w:numId="4" w16cid:durableId="642319022">
    <w:abstractNumId w:val="0"/>
  </w:num>
  <w:num w:numId="5" w16cid:durableId="1241870063">
    <w:abstractNumId w:val="12"/>
  </w:num>
  <w:num w:numId="6" w16cid:durableId="1045182382">
    <w:abstractNumId w:val="13"/>
  </w:num>
  <w:num w:numId="7" w16cid:durableId="2075662717">
    <w:abstractNumId w:val="1"/>
  </w:num>
  <w:num w:numId="8" w16cid:durableId="750389649">
    <w:abstractNumId w:val="15"/>
  </w:num>
  <w:num w:numId="9" w16cid:durableId="1336570259">
    <w:abstractNumId w:val="6"/>
  </w:num>
  <w:num w:numId="10" w16cid:durableId="209999474">
    <w:abstractNumId w:val="16"/>
  </w:num>
  <w:num w:numId="11" w16cid:durableId="1228304594">
    <w:abstractNumId w:val="8"/>
  </w:num>
  <w:num w:numId="12" w16cid:durableId="185565051">
    <w:abstractNumId w:val="17"/>
  </w:num>
  <w:num w:numId="13" w16cid:durableId="1853567724">
    <w:abstractNumId w:val="3"/>
  </w:num>
  <w:num w:numId="14" w16cid:durableId="956105647">
    <w:abstractNumId w:val="5"/>
  </w:num>
  <w:num w:numId="15" w16cid:durableId="1515533035">
    <w:abstractNumId w:val="11"/>
  </w:num>
  <w:num w:numId="16" w16cid:durableId="571474423">
    <w:abstractNumId w:val="10"/>
  </w:num>
  <w:num w:numId="17" w16cid:durableId="492717288">
    <w:abstractNumId w:val="14"/>
  </w:num>
  <w:num w:numId="18" w16cid:durableId="196630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79"/>
    <w:rsid w:val="00036F1C"/>
    <w:rsid w:val="00057EA2"/>
    <w:rsid w:val="000D6411"/>
    <w:rsid w:val="0014402D"/>
    <w:rsid w:val="00162BB8"/>
    <w:rsid w:val="001D6202"/>
    <w:rsid w:val="001D7E0C"/>
    <w:rsid w:val="00261618"/>
    <w:rsid w:val="00277F53"/>
    <w:rsid w:val="002F5CB4"/>
    <w:rsid w:val="003E18DB"/>
    <w:rsid w:val="003F2150"/>
    <w:rsid w:val="00493279"/>
    <w:rsid w:val="004C4ED4"/>
    <w:rsid w:val="0050075A"/>
    <w:rsid w:val="00514F39"/>
    <w:rsid w:val="00523AB1"/>
    <w:rsid w:val="0054557D"/>
    <w:rsid w:val="005D0339"/>
    <w:rsid w:val="005F66B9"/>
    <w:rsid w:val="00612BD2"/>
    <w:rsid w:val="00645597"/>
    <w:rsid w:val="0066005E"/>
    <w:rsid w:val="006913DD"/>
    <w:rsid w:val="006B3C4F"/>
    <w:rsid w:val="006C1A59"/>
    <w:rsid w:val="0076381E"/>
    <w:rsid w:val="00772115"/>
    <w:rsid w:val="00780954"/>
    <w:rsid w:val="00785039"/>
    <w:rsid w:val="007915B5"/>
    <w:rsid w:val="00831A1B"/>
    <w:rsid w:val="008568EB"/>
    <w:rsid w:val="00871578"/>
    <w:rsid w:val="0094187F"/>
    <w:rsid w:val="00987D45"/>
    <w:rsid w:val="009F15CA"/>
    <w:rsid w:val="00A42B2C"/>
    <w:rsid w:val="00A74FDC"/>
    <w:rsid w:val="00AB00A1"/>
    <w:rsid w:val="00AD0053"/>
    <w:rsid w:val="00B5545F"/>
    <w:rsid w:val="00BC0431"/>
    <w:rsid w:val="00C52C2F"/>
    <w:rsid w:val="00CF02AA"/>
    <w:rsid w:val="00D240F9"/>
    <w:rsid w:val="00D43683"/>
    <w:rsid w:val="00D4457D"/>
    <w:rsid w:val="00DA231C"/>
    <w:rsid w:val="00DD747D"/>
    <w:rsid w:val="00DD7A55"/>
    <w:rsid w:val="00DE422A"/>
    <w:rsid w:val="00DE5693"/>
    <w:rsid w:val="00E22ED5"/>
    <w:rsid w:val="00E27420"/>
    <w:rsid w:val="00E33DDB"/>
    <w:rsid w:val="00EC44A1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4F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User</cp:lastModifiedBy>
  <cp:revision>2</cp:revision>
  <cp:lastPrinted>2022-05-06T05:26:00Z</cp:lastPrinted>
  <dcterms:created xsi:type="dcterms:W3CDTF">2025-04-14T12:03:00Z</dcterms:created>
  <dcterms:modified xsi:type="dcterms:W3CDTF">2025-04-14T12:03:00Z</dcterms:modified>
</cp:coreProperties>
</file>